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 2日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かぶしきかいしゃうちだようこう</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株式会社内田洋行</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おおくぼ　のぼる</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大久保　昇</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104-8282</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中央区 新川２丁目４番７号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1010001034730</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第17次中期経営計画（2025年7月期～2027年7月期）の策定に関するお知らせ</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9月10日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当社Webサイトにて公表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https://www.uchida.co.jp/company/ir/policy/management.html?utm_source=chatgpt.com</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■Ⅰ.「働く場」「学ぶ場」の革新で社会課題の解決に貢献する</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■Ⅱ．第17次中期経営計画を進めるにあたり</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■Ⅳ．市場変化に対応する成長シナリオとマネジメント変革</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■Ⅰ.「働く場」「学ぶ場」の革新で社会課題の解決に貢献する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の日本社会は、少子化にともなう急速な生産年齢人口の減少という重大な社会構造変化に直面し、人の生産性の飛躍的な向上と、答えのない時代を担う人材育成が大きな社会課題となります。現在のデジタルトランスフォーメーション（DX）を推進するAI・データ活用の拡がりは、社会に革新をもたらす可能性を秘めています。だからこそ、変革を進める人を支える「働き方と働く場」「学び方と学ぶ場」の革新はますます重要になると考えます。ICT構築と環境構築という当社グループが培ってきたユニークなリソースを最大限に活用し、新たな革新に挑戦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■Ⅱ．第17次中期経営計画を進めるにあたり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第17次中期経営計画では、これまでのマネジメント変革をグループ全体に大きく拡げて、リソース共有の幅を拡大し、さらなるベースラインのアップを図ることを基本方針とします。その上で、10年先を見据えた社会構造変化への対応をすすめ、将来の成長に向けた投資と、長期的な事業の安定を図るための経営基盤への投資を進め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■Ⅳ．市場変化に対応する成長シナリオとマネジメント変革</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は、民間・公共という共通する市場の中で、ICT関連と環境構築関連の多様な事業各々が、それぞれの特色をもってお客様と接して蓄積されたノウハウからお客様を多角的、立体的に把握し、継続的貢献してきましたが、これからの社会構造変化によって需要は大きく変化します。同一の事業領域にあるグループの事業リソースをこれまで以上に関連づけることで、内田洋行グループ全体の市場変化への対応力が高まり、より強い事業集団に発展するものと考え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取締役会にて承認された公開文書です。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第17次中期経営計画（2025年7月期～2027年7月期）の策定に関するお知らせ</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2025年7月期　アナリスト様向け第2四半期決算説明会資料</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9月10日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3月13日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当社Webサイトにて公表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https://www.uchida.co.jp/company/ir/policy/management.html?utm_source=chatgpt.com</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■Ⅳ．市場変化に対応する成長シナリオとマネジメント変革</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当社Webサイトにて公表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https://www.uchida.co.jp/company/ir/pdf/20250313.pdf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■（p.27）第14・15次中計におけるマネジメント変革</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■（p.28）第16次中計におけるマネジメント変革</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■（p.37）第17次中期経営計画 基本方針</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■Ⅳ．市場変化に対応する成長シナリオとマネジメント変革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（2）成長シナリオ</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マート社会を実現するためにはデジタルトランスフォーメーション（DX）が必須となりますが、真の意味でのDX、トランスフォーム（変革）の実現には、実行する「人」の育成と、基になる「データ」への投資の強化が重要になります。内田洋行グループはこの「人」の創造性を大切にする環境づくりと、「データ」の生成と活用する「人」のスキルとテクノロジーを高める「働く場」「学ぶ場」の革新に挑戦し、企業や官公庁・自治体、学校を中心とするお客様をご支援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○将来の成長のためのデータ活用ビジネスの強化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DXのキーはデータ活用にあるものと認識し、各ICT分野でデータ活用に取り組み、顧客への貢献と当社の将来の収益モデルの開拓に取り組む。</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【民間市場のデータ活用】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ェアの高い会議室運用支援サービス「SmartRooms」、オフィスワークでのナビゲーションシステム「SmartOfficeNavigator」を軸に、デジタルデータの統合可視化と生成AIを活用したデータ解析・アナリティクス等を支援する「Mμgen」など、当社ソリューション群を起点にサービスビジネスの強化・拡充を図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【公共市場のデータ活用】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二つのデータ連携基盤から顧客のデータ活用を推進する。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自治体の情報システムの標準化と学校の児童生徒のデータの標準化を結び、子供たちのデータを子供たちのために活かす。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国内外でCBT（Computer Based Testing）の展開を図り、CBTと多様なアプリケーションを連携できる学習デジタルエコシステムの構築を目指す。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■第14・15次中計におけるマネジメント変革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市場との整合性を図り、機能統合を推進するための施策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■第16次中計におけるマネジメント変革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事業ユニットの組み替える、新たな取組みを開始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■第17次中期経営計画 基本方針</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マネジメント変革をグループ全体に拡げる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グループ全体に大きく拡げ、リソース共有の幅を拡大し、さらなるベースラインのアップを図る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10年先を見据えた経営基盤への投資</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社会構造変化への対応をすすめ、将来の成長に向けた投資と、長期的な事業の安定を図るために、経営基盤への投資を進める。</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取締役会にて承認された公開文書です。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取締役会にて承認された公開文書です。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第17次中期経営計画（2025年7月期～2027年7月期）の策定に関するお知らせ</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■Ⅳ．市場変化に対応する成長シナリオとマネジメント変革</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2025年7月期　アナリスト様向け第2四半期決算説明会資料</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■（p.38）「人」と「データ」に各事業ユニットのベクトルを結集。</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■Ⅳ．市場変化に対応する成長シナリオとマネジメント変革</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（3）長期的な経営基盤の安定を図るための投資の拡大</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○人への投資の拡大</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採用の拡充・人材育成（次世代経営層の育成、DX研修）</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■「人」と「データ」に各事業ユニットのベクトルを結集。</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グループ全体で幅広く事業ユニットの組み替えを進める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トランスフォームを実行する人とデータへの投資が拡大する「人」と「データ」の時代</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人口減少社会にスマート社会の実現で貢献する</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第17次中期経営計画（2025年7月期～2027年7月期）の策定に関するお知らせ</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■Ⅳ．市場変化に対応する成長シナリオとマネジメント変革</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2025年7月期　アナリスト様向け第2四半期決算説明会資料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■（p.41）グループでリソース共有するための共通基盤への投資</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■Ⅳ．市場変化に対応する成長シナリオとマネジメント変革</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（3）長期的な経営基盤の安定を図るための投資の拡大</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○グループ共通システムの整備の継続推進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グループの情報共有、業務効率向上とともに、フレキシブルな体制構築に不可欠な共通販売管理システムおよび周辺システムの整備を推進する。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■グループでリソース共有するための共通基盤への投資</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第17次中期経営計画でグループ共通基盤構築を実現</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第17次中期経営計画（2025年7月期～2027年7月期）の策定に関するお知らせ</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9月10日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当社Webサイトにて公表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https://www.uchida.co.jp/company/ir/policy/management.html?utm_source=chatgpt.com</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■Ⅱ．第17次中期経営計画を進めるにあたり</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■Ⅲ．利益計画の考え方</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■Ⅱ．第17次中期経営計画を進めるにあたり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図「ペースラインアップにつながるリソース共有の進展」</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■Ⅲ．利益計画の考え方</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＜第17次中期経営計画（2027年7月期）目標値＞</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売上高　3,400億円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営業利益　115億円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3月13日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2025年7月期　アナリスト様向け第2四半期決算説明会資料</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当社Webサイトにて公表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https://www.uchida.co.jp/company/ir/pdf/20250313.pdf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■（p.39）第17次中期経営計画の進捗</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■（p.40）グループ全体でSE （1,300名※）のノウハウ・スキルを共有</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■（p.31）グループでリソース共有するための共通基盤への投資</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第17次中期経営計画に沿って業務を遂行してきた実績及び目指すべき姿と方向性に関して以下の情報発信しています。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■第17次中期経営計画の進捗</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グループ全体で最適な組み合わせのために実施した施策の概要を発信しています。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・システムの共通化</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・データの見える化</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・相互人的交流の増大</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■グループ全体でSE （1,300名※）のノウハウ・スキルを共有　※準委任契約を含む</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ループ全体で「システムズエンジニアリング」を推進するため、「新プロジェクト管理フレームワークを導入」「プロジェクト管理ツールをグループで共通化」「ＳＥ製造原価計算システム構築」などの施策を実施してきたことを発信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■グループでリソース共有するための共通基盤への投資</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グループ共通基盤構築の実現を、スケジュールと共に発信しています。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7月頃　～　2025年 8月頃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2010年 1月頃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内田洋行グループでは、グループ全体の情報セキュリティポリシーとして 2010 年 1 月に「内田洋行グループ情報セキュリティガイドライン」を定め定期的に見直しを行っております。また、SE 部門を中心に情報セキュリティマネジメントシステム（ISMS）に関する国際規格（ISO27001）を 2007 年 1 月、クラウドセキュリティに関する国際規格（ISO27017）を 2021 年 12 月 20 日に取得し、それぞれ継続的に更新しています。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QrqENBaHfpxDPmUPltj2oGvvB2gazE2vHlFtt/qyjFs5gfHk9jAuaWDAcMu/aVaEOQobZ8At4QIZt+UYgJpijw==" w:salt="Wk1aZ/UZKkaDb0xtKpg3v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